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134" w:rsidRDefault="00933134" w:rsidP="00F75818">
      <w:pPr>
        <w:jc w:val="center"/>
        <w:rPr>
          <w:b/>
          <w:sz w:val="27"/>
          <w:szCs w:val="27"/>
        </w:rPr>
      </w:pPr>
    </w:p>
    <w:p w:rsidR="00933134" w:rsidRPr="00933134" w:rsidRDefault="00933134" w:rsidP="00933134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933134">
        <w:rPr>
          <w:rFonts w:eastAsia="Calibri"/>
          <w:b/>
          <w:sz w:val="28"/>
          <w:szCs w:val="28"/>
          <w:lang w:eastAsia="en-US"/>
        </w:rPr>
        <w:t xml:space="preserve">Пресс-релиз № </w:t>
      </w:r>
      <w:r>
        <w:rPr>
          <w:rFonts w:eastAsia="Calibri"/>
          <w:b/>
          <w:sz w:val="28"/>
          <w:szCs w:val="28"/>
          <w:lang w:eastAsia="en-US"/>
        </w:rPr>
        <w:t>4</w:t>
      </w:r>
      <w:r w:rsidR="00C943C9">
        <w:rPr>
          <w:rFonts w:eastAsia="Calibri"/>
          <w:b/>
          <w:sz w:val="28"/>
          <w:szCs w:val="28"/>
          <w:lang w:eastAsia="en-US"/>
        </w:rPr>
        <w:t>3</w:t>
      </w:r>
    </w:p>
    <w:p w:rsidR="00933134" w:rsidRPr="00933134" w:rsidRDefault="00933134" w:rsidP="00933134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933134">
        <w:rPr>
          <w:rFonts w:eastAsia="Calibri"/>
          <w:b/>
          <w:sz w:val="28"/>
          <w:szCs w:val="28"/>
          <w:lang w:eastAsia="en-US"/>
        </w:rPr>
        <w:t>МАУ «Дворец культуры «Родина»</w:t>
      </w:r>
    </w:p>
    <w:p w:rsidR="00933134" w:rsidRPr="00933134" w:rsidRDefault="00C943C9" w:rsidP="00933134">
      <w:pPr>
        <w:ind w:firstLine="567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="00933134" w:rsidRPr="00933134">
        <w:rPr>
          <w:rFonts w:eastAsia="Calibri"/>
          <w:sz w:val="28"/>
          <w:szCs w:val="28"/>
          <w:lang w:eastAsia="en-US"/>
        </w:rPr>
        <w:t xml:space="preserve"> </w:t>
      </w:r>
      <w:r w:rsidR="008D1F81">
        <w:rPr>
          <w:rFonts w:eastAsia="Calibri"/>
          <w:sz w:val="28"/>
          <w:szCs w:val="28"/>
          <w:lang w:eastAsia="en-US"/>
        </w:rPr>
        <w:t>мая</w:t>
      </w:r>
      <w:r w:rsidR="00933134" w:rsidRPr="00933134">
        <w:rPr>
          <w:rFonts w:eastAsia="Calibri"/>
          <w:sz w:val="28"/>
          <w:szCs w:val="28"/>
          <w:lang w:eastAsia="en-US"/>
        </w:rPr>
        <w:t xml:space="preserve"> 2018 г.</w:t>
      </w:r>
    </w:p>
    <w:p w:rsidR="00172384" w:rsidRDefault="00172384" w:rsidP="008E422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C943C9" w:rsidRPr="00C943C9" w:rsidRDefault="00C943C9" w:rsidP="00C943C9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943C9">
        <w:rPr>
          <w:rFonts w:eastAsia="Calibri"/>
          <w:sz w:val="28"/>
          <w:szCs w:val="28"/>
          <w:lang w:eastAsia="en-US"/>
        </w:rPr>
        <w:t xml:space="preserve">7 мая в гостиной Дворца прошел </w:t>
      </w:r>
      <w:r w:rsidRPr="00C943C9">
        <w:rPr>
          <w:rFonts w:eastAsia="Calibri"/>
          <w:b/>
          <w:sz w:val="28"/>
          <w:szCs w:val="28"/>
          <w:lang w:eastAsia="en-US"/>
        </w:rPr>
        <w:t>праздничный вечер для ветеранов</w:t>
      </w:r>
      <w:r w:rsidRPr="00C943C9">
        <w:rPr>
          <w:rFonts w:eastAsia="Calibri"/>
          <w:sz w:val="28"/>
          <w:szCs w:val="28"/>
          <w:lang w:eastAsia="en-US"/>
        </w:rPr>
        <w:t xml:space="preserve">. Перед ветеранами выступили учащиеся по классу фортепиано ДХМШ ДК «Родина», хор мальчиков (руководитель – А.С. Мациевская) и преподаватель по классу скрипки Татьяна </w:t>
      </w:r>
      <w:proofErr w:type="spellStart"/>
      <w:r w:rsidRPr="00C943C9">
        <w:rPr>
          <w:rFonts w:eastAsia="Calibri"/>
          <w:sz w:val="28"/>
          <w:szCs w:val="28"/>
          <w:lang w:eastAsia="en-US"/>
        </w:rPr>
        <w:t>Ширшова</w:t>
      </w:r>
      <w:proofErr w:type="spellEnd"/>
      <w:r w:rsidRPr="00C943C9">
        <w:rPr>
          <w:rFonts w:eastAsia="Calibri"/>
          <w:sz w:val="28"/>
          <w:szCs w:val="28"/>
          <w:lang w:eastAsia="en-US"/>
        </w:rPr>
        <w:t xml:space="preserve">. </w:t>
      </w:r>
      <w:r w:rsidR="00A612FD">
        <w:rPr>
          <w:rFonts w:eastAsia="Calibri"/>
          <w:sz w:val="28"/>
          <w:szCs w:val="28"/>
          <w:lang w:eastAsia="en-US"/>
        </w:rPr>
        <w:t>Ветеранов поздравила Людмила Ивановна Чуркина, директор Дворца культуры «Родина». Ветераны общались, пили чай, в сопровождении баяниста Сергея Морозова</w:t>
      </w:r>
      <w:r w:rsidR="00D27A87" w:rsidRPr="00D27A87">
        <w:rPr>
          <w:rFonts w:eastAsia="Calibri"/>
          <w:sz w:val="28"/>
          <w:szCs w:val="28"/>
          <w:lang w:eastAsia="en-US"/>
        </w:rPr>
        <w:t xml:space="preserve"> </w:t>
      </w:r>
      <w:r w:rsidR="00D27A87">
        <w:rPr>
          <w:rFonts w:eastAsia="Calibri"/>
          <w:sz w:val="28"/>
          <w:szCs w:val="28"/>
          <w:lang w:eastAsia="en-US"/>
        </w:rPr>
        <w:t>пели песни военных лет</w:t>
      </w:r>
      <w:r w:rsidR="00A612FD">
        <w:rPr>
          <w:rFonts w:eastAsia="Calibri"/>
          <w:sz w:val="28"/>
          <w:szCs w:val="28"/>
          <w:lang w:eastAsia="en-US"/>
        </w:rPr>
        <w:t xml:space="preserve">. </w:t>
      </w:r>
    </w:p>
    <w:p w:rsidR="00C943C9" w:rsidRDefault="00C943C9" w:rsidP="008E422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C943C9" w:rsidRPr="00C943C9" w:rsidRDefault="00C943C9" w:rsidP="00C943C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943C9">
        <w:rPr>
          <w:rFonts w:eastAsia="Calibri"/>
          <w:b/>
          <w:sz w:val="28"/>
          <w:szCs w:val="28"/>
          <w:lang w:eastAsia="en-US"/>
        </w:rPr>
        <w:t>Городское торжественное мероприятие,</w:t>
      </w:r>
    </w:p>
    <w:p w:rsidR="00C943C9" w:rsidRPr="00C943C9" w:rsidRDefault="00C943C9" w:rsidP="00C943C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943C9">
        <w:rPr>
          <w:rFonts w:eastAsia="Calibri"/>
          <w:b/>
          <w:sz w:val="28"/>
          <w:szCs w:val="28"/>
          <w:lang w:eastAsia="en-US"/>
        </w:rPr>
        <w:t>посвящённое Дню Великой Победы</w:t>
      </w:r>
    </w:p>
    <w:p w:rsidR="00C943C9" w:rsidRPr="00C943C9" w:rsidRDefault="00C943C9" w:rsidP="00C943C9">
      <w:pPr>
        <w:jc w:val="both"/>
        <w:rPr>
          <w:rFonts w:eastAsia="Calibri"/>
          <w:sz w:val="28"/>
          <w:szCs w:val="28"/>
          <w:lang w:eastAsia="en-US"/>
        </w:rPr>
      </w:pPr>
    </w:p>
    <w:p w:rsidR="00C943C9" w:rsidRPr="00C943C9" w:rsidRDefault="00C943C9" w:rsidP="00C943C9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943C9">
        <w:rPr>
          <w:rFonts w:eastAsia="Calibri"/>
          <w:sz w:val="28"/>
          <w:szCs w:val="28"/>
          <w:lang w:eastAsia="en-US"/>
        </w:rPr>
        <w:t>7 мая во Дворце культуры «Родина» состоялось городское мероприятие «Мы верили, мы знали – Победим!» Мероприятие было посвящено двум датам: 73-летию Победы в Великой Отечественной войне 1941-1945 гг. и 75-летию центрального переломного события войны – победе в Сталинградской битве, длившейся с 17 июля 1942 года по 2 февраля 1943-го.</w:t>
      </w:r>
    </w:p>
    <w:p w:rsidR="00C943C9" w:rsidRPr="00C943C9" w:rsidRDefault="00C943C9" w:rsidP="00C943C9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943C9">
        <w:rPr>
          <w:rFonts w:eastAsia="Calibri"/>
          <w:sz w:val="28"/>
          <w:szCs w:val="28"/>
          <w:lang w:eastAsia="en-US"/>
        </w:rPr>
        <w:t xml:space="preserve">В фойе была организована фотовыставка из фондов </w:t>
      </w:r>
      <w:proofErr w:type="spellStart"/>
      <w:r w:rsidRPr="00C943C9">
        <w:rPr>
          <w:rFonts w:eastAsia="Calibri"/>
          <w:sz w:val="28"/>
          <w:szCs w:val="28"/>
          <w:lang w:eastAsia="en-US"/>
        </w:rPr>
        <w:t>Бердского</w:t>
      </w:r>
      <w:proofErr w:type="spellEnd"/>
      <w:r w:rsidRPr="00C943C9">
        <w:rPr>
          <w:rFonts w:eastAsia="Calibri"/>
          <w:sz w:val="28"/>
          <w:szCs w:val="28"/>
          <w:lang w:eastAsia="en-US"/>
        </w:rPr>
        <w:t xml:space="preserve"> историко-художественного музея. На ней были представлены баннеры, посвящённые Мемориалу Славы города Бердска, Сталинградской и Курской битве, сражениям за Ленинград, а также бердчанам, которые в этих битвах участвовали. На выставке были размещены фото и имена граждан Бердска, погибших на фронтах Великой Отечественной войны 1941-1945 гг. </w:t>
      </w:r>
    </w:p>
    <w:p w:rsidR="00C943C9" w:rsidRPr="00C943C9" w:rsidRDefault="00C943C9" w:rsidP="00C943C9">
      <w:pPr>
        <w:ind w:firstLine="567"/>
        <w:jc w:val="both"/>
        <w:rPr>
          <w:rFonts w:eastAsia="Calibri"/>
          <w:sz w:val="28"/>
          <w:szCs w:val="28"/>
          <w:u w:val="single"/>
          <w:lang w:eastAsia="en-US"/>
        </w:rPr>
      </w:pPr>
      <w:r w:rsidRPr="00C943C9">
        <w:rPr>
          <w:rFonts w:eastAsia="Calibri"/>
          <w:sz w:val="28"/>
          <w:szCs w:val="28"/>
          <w:lang w:eastAsia="en-US"/>
        </w:rPr>
        <w:t xml:space="preserve">Мероприятие открыла вокально-хоровая композиция с участием чтецов, Композиция сопровождалась видеорядом военной хроники, кадры которой рассказывали о сражениях под Сталинградом. В исполнении приняли участие: сводный хор ДХМШ ДК «Родина» (руководитель – </w:t>
      </w:r>
      <w:proofErr w:type="spellStart"/>
      <w:r w:rsidRPr="00C943C9">
        <w:rPr>
          <w:rFonts w:eastAsia="Calibri"/>
          <w:sz w:val="28"/>
          <w:szCs w:val="28"/>
          <w:lang w:eastAsia="en-US"/>
        </w:rPr>
        <w:t>Л.Г.Лихницкая</w:t>
      </w:r>
      <w:proofErr w:type="spellEnd"/>
      <w:r w:rsidRPr="00C943C9">
        <w:rPr>
          <w:rFonts w:eastAsia="Calibri"/>
          <w:sz w:val="28"/>
          <w:szCs w:val="28"/>
          <w:lang w:eastAsia="en-US"/>
        </w:rPr>
        <w:t xml:space="preserve">), солисты Галина Иванова и Леонид Долгов, вокальные коллективы учреждений культуры </w:t>
      </w:r>
      <w:proofErr w:type="spellStart"/>
      <w:r w:rsidRPr="00C943C9">
        <w:rPr>
          <w:rFonts w:eastAsia="Calibri"/>
          <w:sz w:val="28"/>
          <w:szCs w:val="28"/>
          <w:lang w:eastAsia="en-US"/>
        </w:rPr>
        <w:t>г.Бердска</w:t>
      </w:r>
      <w:proofErr w:type="spellEnd"/>
      <w:r w:rsidRPr="00C943C9">
        <w:rPr>
          <w:rFonts w:eastAsia="Calibri"/>
          <w:sz w:val="28"/>
          <w:szCs w:val="28"/>
          <w:lang w:eastAsia="en-US"/>
        </w:rPr>
        <w:t>.</w:t>
      </w:r>
    </w:p>
    <w:p w:rsidR="00C943C9" w:rsidRPr="00C943C9" w:rsidRDefault="00C943C9" w:rsidP="00C943C9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943C9">
        <w:rPr>
          <w:rFonts w:eastAsia="Calibri"/>
          <w:sz w:val="28"/>
          <w:szCs w:val="28"/>
          <w:lang w:eastAsia="en-US"/>
        </w:rPr>
        <w:t xml:space="preserve">В торжественной части программы чествовали ветеранов Великой Отечественной войны, выражая благодарность аплодисментами, из рук детей ветераны получили цветы. Особые слова прозвучали в адрес </w:t>
      </w:r>
      <w:proofErr w:type="spellStart"/>
      <w:r w:rsidRPr="00C943C9">
        <w:rPr>
          <w:rFonts w:eastAsia="Calibri"/>
          <w:sz w:val="28"/>
          <w:szCs w:val="28"/>
          <w:lang w:eastAsia="en-US"/>
        </w:rPr>
        <w:t>б</w:t>
      </w:r>
      <w:r w:rsidRPr="00C943C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ердчанина</w:t>
      </w:r>
      <w:proofErr w:type="spellEnd"/>
      <w:r w:rsidRPr="00C943C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– участника Сталинградской битвы рядового Анфилофьева Якова Даниловича. Яков Данилович награжден орденом Отечественной войны и юбилейными медалями. </w:t>
      </w:r>
      <w:r w:rsidRPr="00C943C9">
        <w:rPr>
          <w:rFonts w:eastAsia="Calibri"/>
          <w:sz w:val="28"/>
          <w:szCs w:val="28"/>
          <w:lang w:eastAsia="en-US"/>
        </w:rPr>
        <w:t xml:space="preserve">По состоянию здоровья он не смог присутствовать в зале, но вместе с пятьюдесятью ветеранами он встречает в 2018 году Победную весну. </w:t>
      </w:r>
    </w:p>
    <w:p w:rsidR="00C943C9" w:rsidRPr="00C943C9" w:rsidRDefault="00C943C9" w:rsidP="00C943C9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943C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Ветеранов и жителей Бердска поздравили с Днём Великой Победы Глава города Евгений Анатольевич Шестернин и председатель Совета депутатов Валерий Георгиевич Бадьин. Из рук Главы Почетную грамоту Губернатора НСО в этот день получил ветеран Великой Отечественной войны </w:t>
      </w:r>
      <w:proofErr w:type="spellStart"/>
      <w:r w:rsidRPr="00C943C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Илюшечкин</w:t>
      </w:r>
      <w:proofErr w:type="spellEnd"/>
      <w:r w:rsidRPr="00C943C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Николай Семёнович. Николай Семёнович </w:t>
      </w:r>
      <w:r w:rsidRPr="00C943C9">
        <w:rPr>
          <w:rFonts w:eastAsia="Calibri"/>
          <w:sz w:val="28"/>
          <w:szCs w:val="28"/>
          <w:lang w:eastAsia="en-US"/>
        </w:rPr>
        <w:t xml:space="preserve">воевал на первом Прибалтийском и первом Белорусском фронтах, был награждён орденом Отечественной войны, медалями за отвагу, за боевые заслуги, за освобождение Варшавы, за взятие Берлина, за Победу над Германией и юбилейными медалями. </w:t>
      </w:r>
    </w:p>
    <w:p w:rsidR="00C943C9" w:rsidRPr="00C943C9" w:rsidRDefault="00C943C9" w:rsidP="00C943C9">
      <w:pPr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C943C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lastRenderedPageBreak/>
        <w:t xml:space="preserve">Поздравили с праздником бердчан </w:t>
      </w:r>
      <w:proofErr w:type="spellStart"/>
      <w:r w:rsidRPr="00C943C9">
        <w:rPr>
          <w:rFonts w:eastAsia="Calibri"/>
          <w:sz w:val="28"/>
          <w:szCs w:val="28"/>
          <w:lang w:eastAsia="en-US"/>
        </w:rPr>
        <w:t>В.Я.Карпов</w:t>
      </w:r>
      <w:proofErr w:type="spellEnd"/>
      <w:r w:rsidRPr="00C943C9">
        <w:rPr>
          <w:rFonts w:eastAsia="Calibri"/>
          <w:sz w:val="28"/>
          <w:szCs w:val="28"/>
          <w:lang w:eastAsia="en-US"/>
        </w:rPr>
        <w:t>,</w:t>
      </w:r>
      <w:r w:rsidRPr="00C943C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C943C9">
        <w:rPr>
          <w:rFonts w:eastAsia="Calibri"/>
          <w:sz w:val="28"/>
          <w:szCs w:val="28"/>
          <w:lang w:eastAsia="en-US"/>
        </w:rPr>
        <w:t xml:space="preserve">заместитель Председателя Законодательного Собрания НСО </w:t>
      </w:r>
      <w:r w:rsidRPr="00C943C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и </w:t>
      </w:r>
      <w:proofErr w:type="spellStart"/>
      <w:r w:rsidRPr="00C943C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З.Н.Родина</w:t>
      </w:r>
      <w:proofErr w:type="spellEnd"/>
      <w:r w:rsidRPr="00C943C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депутат Законодательного собрания НСО, заслуженный учитель РФ, директор лицея № 6. Почётными грамотами Законодательного Собрания НСО  были награждены председатель городского Совета ветеранов войны, труда, вооруженных сил и правоохранительных органов, Почетный гражданин города Бердска </w:t>
      </w:r>
      <w:proofErr w:type="spellStart"/>
      <w:r w:rsidRPr="00C943C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Р.В.Христенко</w:t>
      </w:r>
      <w:proofErr w:type="spellEnd"/>
      <w:r w:rsidRPr="00C943C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председатель городской общероссийской общественной организации ветеранов войн и вооружённых сил Российской Федерации, подполковник запаса  </w:t>
      </w:r>
      <w:proofErr w:type="spellStart"/>
      <w:r w:rsidRPr="00C943C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А.А.Золотухин</w:t>
      </w:r>
      <w:proofErr w:type="spellEnd"/>
      <w:r w:rsidRPr="00C943C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. Благодарность Законодательного Собрания НСО была вручена председателю </w:t>
      </w:r>
      <w:proofErr w:type="spellStart"/>
      <w:r w:rsidRPr="00C943C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бердской</w:t>
      </w:r>
      <w:proofErr w:type="spellEnd"/>
      <w:r w:rsidRPr="00C943C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городской общественной организации участников боевых действий на Северном Кавказе, военному летчику А.В. </w:t>
      </w:r>
      <w:proofErr w:type="spellStart"/>
      <w:r w:rsidRPr="00C943C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Янееву</w:t>
      </w:r>
      <w:proofErr w:type="spellEnd"/>
      <w:r w:rsidRPr="00C943C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C943C9" w:rsidRPr="00C943C9" w:rsidRDefault="00C943C9" w:rsidP="00C943C9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943C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В рамках мероприятия был показан анонс нового документального фильма, в котором рассказывается о работе </w:t>
      </w:r>
      <w:proofErr w:type="spellStart"/>
      <w:r w:rsidRPr="00C943C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бердского</w:t>
      </w:r>
      <w:proofErr w:type="spellEnd"/>
      <w:r w:rsidRPr="00C943C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поискового отряда «Кондор» на территории Бельского района Тверской области. Показ фильма состоится на НСК 49 9 мая.  </w:t>
      </w:r>
    </w:p>
    <w:p w:rsidR="00C943C9" w:rsidRPr="00C943C9" w:rsidRDefault="00C943C9" w:rsidP="00C943C9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943C9">
        <w:rPr>
          <w:rFonts w:eastAsia="Calibri"/>
          <w:sz w:val="28"/>
          <w:szCs w:val="28"/>
          <w:lang w:eastAsia="en-US"/>
        </w:rPr>
        <w:t xml:space="preserve">Концертная программа представила присутствующим в зале хронику событий Великой Отечественной войны. В программе выступили хореографические ансамбли ДК «Родина» - «Улыбка» и «Экспромт», были показаны отрывки из художественных фильмов </w:t>
      </w:r>
      <w:r w:rsidRPr="00C943C9">
        <w:rPr>
          <w:rFonts w:eastAsia="Calibri"/>
          <w:bCs/>
          <w:color w:val="000000"/>
          <w:sz w:val="28"/>
          <w:szCs w:val="28"/>
          <w:lang w:eastAsia="en-US"/>
        </w:rPr>
        <w:t>«Сталинград»,</w:t>
      </w:r>
      <w:r w:rsidRPr="00C943C9">
        <w:rPr>
          <w:rFonts w:eastAsia="Calibri"/>
          <w:sz w:val="28"/>
          <w:szCs w:val="28"/>
          <w:lang w:eastAsia="en-US"/>
        </w:rPr>
        <w:t xml:space="preserve"> «Битва за Севастополь», «В июне 41-го», «Летят журавли» и «Туман». Песни о войне прозвучали в исполнении солистов студии популярной музыки «Конус», а также Сергея и Натальи </w:t>
      </w:r>
      <w:proofErr w:type="spellStart"/>
      <w:r w:rsidRPr="00C943C9">
        <w:rPr>
          <w:rFonts w:eastAsia="Calibri"/>
          <w:sz w:val="28"/>
          <w:szCs w:val="28"/>
          <w:lang w:eastAsia="en-US"/>
        </w:rPr>
        <w:t>Скурыхиных</w:t>
      </w:r>
      <w:proofErr w:type="spellEnd"/>
      <w:r w:rsidRPr="00C943C9">
        <w:rPr>
          <w:rFonts w:eastAsia="Calibri"/>
          <w:sz w:val="28"/>
          <w:szCs w:val="28"/>
          <w:lang w:eastAsia="en-US"/>
        </w:rPr>
        <w:t xml:space="preserve">. Завершила мероприятие знаменитая песня «День Победы», которую исполнил Сергей </w:t>
      </w:r>
      <w:proofErr w:type="spellStart"/>
      <w:r w:rsidRPr="00C943C9">
        <w:rPr>
          <w:rFonts w:eastAsia="Calibri"/>
          <w:sz w:val="28"/>
          <w:szCs w:val="28"/>
          <w:lang w:eastAsia="en-US"/>
        </w:rPr>
        <w:t>Скурыхин</w:t>
      </w:r>
      <w:proofErr w:type="spellEnd"/>
      <w:r w:rsidRPr="00C943C9">
        <w:rPr>
          <w:rFonts w:eastAsia="Calibri"/>
          <w:sz w:val="28"/>
          <w:szCs w:val="28"/>
          <w:lang w:eastAsia="en-US"/>
        </w:rPr>
        <w:t xml:space="preserve">, вокальные коллективы учреждений культуры г. Бердска и сводный хор ДХМШ Дворца культуры «Родина». </w:t>
      </w:r>
    </w:p>
    <w:p w:rsidR="00C943C9" w:rsidRDefault="00C943C9" w:rsidP="008E422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B16C5F" w:rsidRPr="00B16C5F" w:rsidRDefault="00B16C5F" w:rsidP="00B16C5F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B16C5F">
        <w:rPr>
          <w:rFonts w:eastAsia="Calibri"/>
          <w:b/>
          <w:sz w:val="28"/>
          <w:szCs w:val="28"/>
          <w:lang w:eastAsia="en-US"/>
        </w:rPr>
        <w:t>Наши взяли Казань</w:t>
      </w:r>
    </w:p>
    <w:p w:rsidR="00C943C9" w:rsidRDefault="00C943C9" w:rsidP="008E422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145201" w:rsidRDefault="00AF4AC3" w:rsidP="008E422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 2 по 5 мая в городе Казани проходил отборочный тур Международного конкурса хореографического искусства «Кубок танца Санкт-Петербурга»</w:t>
      </w:r>
      <w:r w:rsidR="00145201">
        <w:rPr>
          <w:rFonts w:eastAsia="Calibri"/>
          <w:sz w:val="28"/>
          <w:szCs w:val="28"/>
          <w:lang w:eastAsia="en-US"/>
        </w:rPr>
        <w:t xml:space="preserve"> под эгидой академии танца Бориса Эйфмана</w:t>
      </w:r>
      <w:r>
        <w:rPr>
          <w:rFonts w:eastAsia="Calibri"/>
          <w:sz w:val="28"/>
          <w:szCs w:val="28"/>
          <w:lang w:eastAsia="en-US"/>
        </w:rPr>
        <w:t xml:space="preserve">. В конкурсе приняли участие коллективы из разных регионов России, в их числе народный коллектив ансамбль танца «Обские зори» под руководством О.В. </w:t>
      </w:r>
      <w:proofErr w:type="spellStart"/>
      <w:r>
        <w:rPr>
          <w:rFonts w:eastAsia="Calibri"/>
          <w:sz w:val="28"/>
          <w:szCs w:val="28"/>
          <w:lang w:eastAsia="en-US"/>
        </w:rPr>
        <w:t>Кос</w:t>
      </w:r>
      <w:r w:rsidR="00AF3EA5"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ноговой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r w:rsidR="00197023">
        <w:rPr>
          <w:rFonts w:eastAsia="Calibri"/>
          <w:sz w:val="28"/>
          <w:szCs w:val="28"/>
          <w:lang w:eastAsia="en-US"/>
        </w:rPr>
        <w:t xml:space="preserve"> </w:t>
      </w:r>
    </w:p>
    <w:p w:rsidR="00197023" w:rsidRDefault="00197023" w:rsidP="008E422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состав жюри конкурса вошли: Альберт Галичанин – заместитель художественного руководителя Академии танца Бориса Эйфмана, народный артист России, лауреат премии «Золотая маска», председатель секции преподавателей хореографии УУМЦ по образованию Комитета по культуры Санкт-Петербурга; Павел </w:t>
      </w:r>
      <w:proofErr w:type="spellStart"/>
      <w:r>
        <w:rPr>
          <w:rFonts w:eastAsia="Calibri"/>
          <w:sz w:val="28"/>
          <w:szCs w:val="28"/>
          <w:lang w:eastAsia="en-US"/>
        </w:rPr>
        <w:t>Зинков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– заведующий отделом фестивальных программ ГРДНТ им. В.Д. Поленова (г. Москва), балетмейстер, экс-участник Ансамбля песни и пляски Российской армии им. Александрова, Государственного академического ансамбля народного танца имени Игоря Моисеева; Михаил Шабанов – танцор, хореограф, участник телешоу «Танцы» на ТНТ, экс-солист шоу-балета Аллы Духовой «Тодес», педагог центра «</w:t>
      </w:r>
      <w:r>
        <w:rPr>
          <w:rFonts w:eastAsia="Calibri"/>
          <w:sz w:val="28"/>
          <w:szCs w:val="28"/>
          <w:lang w:val="en-US" w:eastAsia="en-US"/>
        </w:rPr>
        <w:t>PRO</w:t>
      </w:r>
      <w:r>
        <w:rPr>
          <w:rFonts w:eastAsia="Calibri"/>
          <w:sz w:val="28"/>
          <w:szCs w:val="28"/>
          <w:lang w:eastAsia="en-US"/>
        </w:rPr>
        <w:t>танцы».</w:t>
      </w:r>
    </w:p>
    <w:p w:rsidR="00DF4A06" w:rsidRPr="00145363" w:rsidRDefault="00145363" w:rsidP="008E422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Ансамбль </w:t>
      </w:r>
      <w:r w:rsidR="00197023">
        <w:rPr>
          <w:rFonts w:eastAsia="Calibri"/>
          <w:sz w:val="28"/>
          <w:szCs w:val="28"/>
          <w:lang w:eastAsia="en-US"/>
        </w:rPr>
        <w:t xml:space="preserve">«Обские зори» получил положительные отзывы жюри и </w:t>
      </w:r>
      <w:r>
        <w:rPr>
          <w:rFonts w:eastAsia="Calibri"/>
          <w:sz w:val="28"/>
          <w:szCs w:val="28"/>
          <w:lang w:eastAsia="en-US"/>
        </w:rPr>
        <w:t xml:space="preserve">завоевал диплом лауреата </w:t>
      </w:r>
      <w:r>
        <w:rPr>
          <w:rFonts w:eastAsia="Calibri"/>
          <w:sz w:val="28"/>
          <w:szCs w:val="28"/>
          <w:lang w:val="en-US" w:eastAsia="en-US"/>
        </w:rPr>
        <w:t>II </w:t>
      </w:r>
      <w:r>
        <w:rPr>
          <w:rFonts w:eastAsia="Calibri"/>
          <w:sz w:val="28"/>
          <w:szCs w:val="28"/>
          <w:lang w:eastAsia="en-US"/>
        </w:rPr>
        <w:t xml:space="preserve">степени в номинации «Народный танец» и диплом лауреата </w:t>
      </w:r>
      <w:r>
        <w:rPr>
          <w:rFonts w:eastAsia="Calibri"/>
          <w:sz w:val="28"/>
          <w:szCs w:val="28"/>
          <w:lang w:val="en-US" w:eastAsia="en-US"/>
        </w:rPr>
        <w:lastRenderedPageBreak/>
        <w:t>III</w:t>
      </w:r>
      <w:r>
        <w:rPr>
          <w:rFonts w:eastAsia="Calibri"/>
          <w:sz w:val="28"/>
          <w:szCs w:val="28"/>
          <w:lang w:eastAsia="en-US"/>
        </w:rPr>
        <w:t xml:space="preserve"> степени в номинации «Народный танец и стилизация». </w:t>
      </w:r>
      <w:r w:rsidR="00197023">
        <w:rPr>
          <w:rFonts w:eastAsia="Calibri"/>
          <w:sz w:val="28"/>
          <w:szCs w:val="28"/>
          <w:lang w:eastAsia="en-US"/>
        </w:rPr>
        <w:t xml:space="preserve">Также коллектив принял участие в мастер-классе по народному танцу, который проводил Павел </w:t>
      </w:r>
      <w:proofErr w:type="spellStart"/>
      <w:r w:rsidR="00197023">
        <w:rPr>
          <w:rFonts w:eastAsia="Calibri"/>
          <w:sz w:val="28"/>
          <w:szCs w:val="28"/>
          <w:lang w:eastAsia="en-US"/>
        </w:rPr>
        <w:t>Зинков</w:t>
      </w:r>
      <w:proofErr w:type="spellEnd"/>
      <w:r w:rsidR="00197023">
        <w:rPr>
          <w:rFonts w:eastAsia="Calibri"/>
          <w:sz w:val="28"/>
          <w:szCs w:val="28"/>
          <w:lang w:eastAsia="en-US"/>
        </w:rPr>
        <w:t xml:space="preserve">. </w:t>
      </w:r>
      <w:r w:rsidR="00145201">
        <w:rPr>
          <w:rFonts w:eastAsia="Calibri"/>
          <w:sz w:val="28"/>
          <w:szCs w:val="28"/>
          <w:lang w:eastAsia="en-US"/>
        </w:rPr>
        <w:t xml:space="preserve">Руководителю ансамбля Ольге </w:t>
      </w:r>
      <w:proofErr w:type="spellStart"/>
      <w:r w:rsidR="00145201">
        <w:rPr>
          <w:rFonts w:eastAsia="Calibri"/>
          <w:sz w:val="28"/>
          <w:szCs w:val="28"/>
          <w:lang w:eastAsia="en-US"/>
        </w:rPr>
        <w:t>Кос</w:t>
      </w:r>
      <w:r w:rsidR="00AF3EA5">
        <w:rPr>
          <w:rFonts w:eastAsia="Calibri"/>
          <w:sz w:val="28"/>
          <w:szCs w:val="28"/>
          <w:lang w:eastAsia="en-US"/>
        </w:rPr>
        <w:t>о</w:t>
      </w:r>
      <w:r w:rsidR="00145201">
        <w:rPr>
          <w:rFonts w:eastAsia="Calibri"/>
          <w:sz w:val="28"/>
          <w:szCs w:val="28"/>
          <w:lang w:eastAsia="en-US"/>
        </w:rPr>
        <w:t>ноговой</w:t>
      </w:r>
      <w:proofErr w:type="spellEnd"/>
      <w:r w:rsidR="00145201">
        <w:rPr>
          <w:rFonts w:eastAsia="Calibri"/>
          <w:sz w:val="28"/>
          <w:szCs w:val="28"/>
          <w:lang w:eastAsia="en-US"/>
        </w:rPr>
        <w:t xml:space="preserve"> за вклад в развитие культуры, раскрытие творческого потенциала и поддержку молодых талантов было вручено Благодарственное письмо.  </w:t>
      </w:r>
    </w:p>
    <w:p w:rsidR="00DF4A06" w:rsidRDefault="00DF4A06" w:rsidP="008E422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212D25" w:rsidRPr="00B05599" w:rsidRDefault="00212D25" w:rsidP="008E4226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B05599">
        <w:rPr>
          <w:rFonts w:eastAsia="Calibri"/>
          <w:b/>
          <w:sz w:val="28"/>
          <w:szCs w:val="28"/>
          <w:lang w:eastAsia="en-US"/>
        </w:rPr>
        <w:t>Анонс!</w:t>
      </w:r>
    </w:p>
    <w:p w:rsidR="008E4226" w:rsidRDefault="008E4226" w:rsidP="00933134">
      <w:pPr>
        <w:ind w:firstLine="567"/>
        <w:rPr>
          <w:rFonts w:eastAsia="Calibri"/>
          <w:b/>
          <w:sz w:val="28"/>
          <w:szCs w:val="28"/>
          <w:lang w:eastAsia="en-US"/>
        </w:rPr>
      </w:pPr>
    </w:p>
    <w:p w:rsidR="00933134" w:rsidRPr="00B05599" w:rsidRDefault="00933134" w:rsidP="00933134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b/>
          <w:sz w:val="28"/>
          <w:szCs w:val="28"/>
          <w:lang w:eastAsia="en-US"/>
        </w:rPr>
        <w:t>11 мая</w:t>
      </w:r>
      <w:r w:rsidRPr="00B05599">
        <w:rPr>
          <w:rFonts w:eastAsia="Calibri"/>
          <w:sz w:val="28"/>
          <w:szCs w:val="28"/>
          <w:lang w:eastAsia="en-US"/>
        </w:rPr>
        <w:t xml:space="preserve"> 18:00 большой зал</w:t>
      </w:r>
    </w:p>
    <w:p w:rsidR="00933134" w:rsidRPr="00197023" w:rsidRDefault="00933134" w:rsidP="00933134">
      <w:pPr>
        <w:ind w:firstLine="567"/>
        <w:rPr>
          <w:rFonts w:eastAsia="Calibri"/>
          <w:b/>
          <w:sz w:val="28"/>
          <w:szCs w:val="28"/>
          <w:lang w:eastAsia="en-US"/>
        </w:rPr>
      </w:pPr>
      <w:r w:rsidRPr="00197023">
        <w:rPr>
          <w:rFonts w:eastAsia="Calibri"/>
          <w:b/>
          <w:sz w:val="28"/>
          <w:szCs w:val="28"/>
          <w:lang w:eastAsia="en-US"/>
        </w:rPr>
        <w:t>«</w:t>
      </w:r>
      <w:r w:rsidRPr="00B05599">
        <w:rPr>
          <w:rFonts w:eastAsia="Calibri"/>
          <w:b/>
          <w:sz w:val="28"/>
          <w:szCs w:val="28"/>
          <w:lang w:val="en-US" w:eastAsia="en-US"/>
        </w:rPr>
        <w:t>yellow</w:t>
      </w:r>
      <w:r w:rsidRPr="00197023">
        <w:rPr>
          <w:rFonts w:eastAsia="Calibri"/>
          <w:b/>
          <w:sz w:val="28"/>
          <w:szCs w:val="28"/>
          <w:lang w:eastAsia="en-US"/>
        </w:rPr>
        <w:t xml:space="preserve"> </w:t>
      </w:r>
      <w:r w:rsidRPr="00B05599">
        <w:rPr>
          <w:rFonts w:eastAsia="Calibri"/>
          <w:b/>
          <w:sz w:val="28"/>
          <w:szCs w:val="28"/>
          <w:lang w:val="en-US" w:eastAsia="en-US"/>
        </w:rPr>
        <w:t>tour</w:t>
      </w:r>
      <w:r w:rsidRPr="00197023">
        <w:rPr>
          <w:rFonts w:eastAsia="Calibri"/>
          <w:b/>
          <w:sz w:val="28"/>
          <w:szCs w:val="28"/>
          <w:lang w:eastAsia="en-US"/>
        </w:rPr>
        <w:t>»</w:t>
      </w:r>
    </w:p>
    <w:p w:rsidR="00933134" w:rsidRPr="00197023" w:rsidRDefault="00933134" w:rsidP="00933134">
      <w:pPr>
        <w:ind w:firstLine="567"/>
        <w:rPr>
          <w:rFonts w:eastAsia="Calibri"/>
          <w:b/>
          <w:sz w:val="28"/>
          <w:szCs w:val="28"/>
          <w:lang w:eastAsia="en-US"/>
        </w:rPr>
      </w:pPr>
      <w:r w:rsidRPr="00B05599">
        <w:rPr>
          <w:rFonts w:eastAsia="Calibri"/>
          <w:b/>
          <w:sz w:val="28"/>
          <w:szCs w:val="28"/>
          <w:lang w:eastAsia="en-US"/>
        </w:rPr>
        <w:t>Концерт</w:t>
      </w:r>
      <w:r w:rsidRPr="00197023">
        <w:rPr>
          <w:rFonts w:eastAsia="Calibri"/>
          <w:b/>
          <w:sz w:val="28"/>
          <w:szCs w:val="28"/>
          <w:lang w:eastAsia="en-US"/>
        </w:rPr>
        <w:t xml:space="preserve"> </w:t>
      </w:r>
      <w:r w:rsidRPr="00B05599">
        <w:rPr>
          <w:rFonts w:eastAsia="Calibri"/>
          <w:b/>
          <w:sz w:val="28"/>
          <w:szCs w:val="28"/>
          <w:lang w:eastAsia="en-US"/>
        </w:rPr>
        <w:t>группы</w:t>
      </w:r>
      <w:r w:rsidRPr="00197023">
        <w:rPr>
          <w:rFonts w:eastAsia="Calibri"/>
          <w:b/>
          <w:sz w:val="28"/>
          <w:szCs w:val="28"/>
          <w:lang w:eastAsia="en-US"/>
        </w:rPr>
        <w:t xml:space="preserve"> «</w:t>
      </w:r>
      <w:r w:rsidRPr="00B05599">
        <w:rPr>
          <w:rFonts w:eastAsia="Calibri"/>
          <w:b/>
          <w:sz w:val="28"/>
          <w:szCs w:val="28"/>
          <w:lang w:val="en-US" w:eastAsia="en-US"/>
        </w:rPr>
        <w:t>r</w:t>
      </w:r>
      <w:r w:rsidRPr="00197023">
        <w:rPr>
          <w:rFonts w:eastAsia="Calibri"/>
          <w:b/>
          <w:sz w:val="28"/>
          <w:szCs w:val="28"/>
          <w:lang w:eastAsia="en-US"/>
        </w:rPr>
        <w:t>é</w:t>
      </w:r>
      <w:proofErr w:type="spellStart"/>
      <w:r w:rsidRPr="00B05599">
        <w:rPr>
          <w:rFonts w:eastAsia="Calibri"/>
          <w:b/>
          <w:sz w:val="28"/>
          <w:szCs w:val="28"/>
          <w:lang w:val="en-US" w:eastAsia="en-US"/>
        </w:rPr>
        <w:t>sonance</w:t>
      </w:r>
      <w:proofErr w:type="spellEnd"/>
      <w:r w:rsidRPr="00197023">
        <w:rPr>
          <w:rFonts w:eastAsia="Calibri"/>
          <w:b/>
          <w:sz w:val="28"/>
          <w:szCs w:val="28"/>
          <w:lang w:eastAsia="en-US"/>
        </w:rPr>
        <w:t>»</w:t>
      </w:r>
    </w:p>
    <w:p w:rsidR="00933134" w:rsidRPr="00B05599" w:rsidRDefault="00933134" w:rsidP="00933134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sz w:val="28"/>
          <w:szCs w:val="28"/>
          <w:lang w:eastAsia="en-US"/>
        </w:rPr>
        <w:t>Рок-хиты в обработке для группы симфонического оркестра</w:t>
      </w:r>
    </w:p>
    <w:p w:rsidR="00933134" w:rsidRPr="00B05599" w:rsidRDefault="00933134" w:rsidP="00933134">
      <w:pPr>
        <w:ind w:firstLine="567"/>
        <w:rPr>
          <w:rFonts w:eastAsia="Calibri"/>
          <w:sz w:val="28"/>
          <w:szCs w:val="28"/>
          <w:lang w:eastAsia="en-US"/>
        </w:rPr>
      </w:pPr>
    </w:p>
    <w:p w:rsidR="00933134" w:rsidRPr="00B05599" w:rsidRDefault="00933134" w:rsidP="00933134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b/>
          <w:sz w:val="28"/>
          <w:szCs w:val="28"/>
          <w:lang w:eastAsia="en-US"/>
        </w:rPr>
        <w:t>13 мая</w:t>
      </w:r>
      <w:r w:rsidRPr="00B05599">
        <w:rPr>
          <w:rFonts w:eastAsia="Calibri"/>
          <w:sz w:val="28"/>
          <w:szCs w:val="28"/>
          <w:lang w:eastAsia="en-US"/>
        </w:rPr>
        <w:t xml:space="preserve"> 11:30 и 17:00 ауд. 301</w:t>
      </w:r>
    </w:p>
    <w:p w:rsidR="00933134" w:rsidRPr="00B05599" w:rsidRDefault="00933134" w:rsidP="00933134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sz w:val="28"/>
          <w:szCs w:val="28"/>
          <w:lang w:eastAsia="en-US"/>
        </w:rPr>
        <w:t>Театр кукол «Пилигримы» представляет</w:t>
      </w:r>
    </w:p>
    <w:p w:rsidR="00933134" w:rsidRPr="00B05599" w:rsidRDefault="00933134" w:rsidP="00933134">
      <w:pPr>
        <w:ind w:firstLine="567"/>
        <w:rPr>
          <w:rFonts w:eastAsia="Calibri"/>
          <w:b/>
          <w:sz w:val="28"/>
          <w:szCs w:val="28"/>
          <w:lang w:eastAsia="en-US"/>
        </w:rPr>
      </w:pPr>
      <w:r w:rsidRPr="00B05599">
        <w:rPr>
          <w:rFonts w:eastAsia="Calibri"/>
          <w:b/>
          <w:sz w:val="28"/>
          <w:szCs w:val="28"/>
          <w:lang w:eastAsia="en-US"/>
        </w:rPr>
        <w:t>Бэби-спектакль «Путаница»</w:t>
      </w:r>
    </w:p>
    <w:p w:rsidR="00933134" w:rsidRPr="00B05599" w:rsidRDefault="00933134" w:rsidP="00933134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sz w:val="28"/>
          <w:szCs w:val="28"/>
          <w:lang w:eastAsia="en-US"/>
        </w:rPr>
        <w:t>Для детей от 7 месяцев до 3-4 лет и их родителей</w:t>
      </w:r>
    </w:p>
    <w:p w:rsidR="00933134" w:rsidRPr="00B05599" w:rsidRDefault="00933134" w:rsidP="00933134">
      <w:pPr>
        <w:ind w:firstLine="567"/>
        <w:rPr>
          <w:rFonts w:eastAsia="Calibri"/>
          <w:sz w:val="28"/>
          <w:szCs w:val="28"/>
          <w:lang w:eastAsia="en-US"/>
        </w:rPr>
      </w:pPr>
    </w:p>
    <w:p w:rsidR="00933134" w:rsidRPr="00B05599" w:rsidRDefault="00933134" w:rsidP="00933134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b/>
          <w:sz w:val="28"/>
          <w:szCs w:val="28"/>
          <w:lang w:eastAsia="en-US"/>
        </w:rPr>
        <w:t>15 мая</w:t>
      </w:r>
      <w:r w:rsidRPr="00B05599">
        <w:rPr>
          <w:rFonts w:eastAsia="Calibri"/>
          <w:sz w:val="28"/>
          <w:szCs w:val="28"/>
          <w:lang w:eastAsia="en-US"/>
        </w:rPr>
        <w:t xml:space="preserve"> 19:00 большой зал </w:t>
      </w:r>
    </w:p>
    <w:p w:rsidR="00933134" w:rsidRPr="00B05599" w:rsidRDefault="00933134" w:rsidP="00933134">
      <w:pPr>
        <w:ind w:firstLine="567"/>
        <w:rPr>
          <w:rFonts w:eastAsia="Calibri"/>
          <w:b/>
          <w:sz w:val="28"/>
          <w:szCs w:val="28"/>
          <w:lang w:eastAsia="en-US"/>
        </w:rPr>
      </w:pPr>
      <w:r w:rsidRPr="00B05599">
        <w:rPr>
          <w:rFonts w:eastAsia="Calibri"/>
          <w:b/>
          <w:sz w:val="28"/>
          <w:szCs w:val="28"/>
          <w:lang w:eastAsia="en-US"/>
        </w:rPr>
        <w:t>Концерт «Три аккорда шансона»</w:t>
      </w:r>
    </w:p>
    <w:p w:rsidR="00933134" w:rsidRPr="00B05599" w:rsidRDefault="00933134" w:rsidP="00933134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sz w:val="28"/>
          <w:szCs w:val="28"/>
          <w:lang w:eastAsia="en-US"/>
        </w:rPr>
        <w:t>Вадим Южный, Ирина Рай,</w:t>
      </w:r>
    </w:p>
    <w:p w:rsidR="00933134" w:rsidRPr="00B05599" w:rsidRDefault="00933134" w:rsidP="00933134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sz w:val="28"/>
          <w:szCs w:val="28"/>
          <w:lang w:eastAsia="en-US"/>
        </w:rPr>
        <w:t xml:space="preserve"> Юрий </w:t>
      </w:r>
      <w:proofErr w:type="spellStart"/>
      <w:r w:rsidRPr="00B05599">
        <w:rPr>
          <w:rFonts w:eastAsia="Calibri"/>
          <w:sz w:val="28"/>
          <w:szCs w:val="28"/>
          <w:lang w:eastAsia="en-US"/>
        </w:rPr>
        <w:t>Фуртун</w:t>
      </w:r>
      <w:proofErr w:type="spellEnd"/>
      <w:r w:rsidRPr="00B05599">
        <w:rPr>
          <w:rFonts w:eastAsia="Calibri"/>
          <w:sz w:val="28"/>
          <w:szCs w:val="28"/>
          <w:lang w:eastAsia="en-US"/>
        </w:rPr>
        <w:t xml:space="preserve"> </w:t>
      </w:r>
    </w:p>
    <w:p w:rsidR="00933134" w:rsidRPr="00B05599" w:rsidRDefault="00933134" w:rsidP="00933134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sz w:val="28"/>
          <w:szCs w:val="28"/>
          <w:lang w:eastAsia="en-US"/>
        </w:rPr>
        <w:t>(г. Новосибирск)</w:t>
      </w:r>
    </w:p>
    <w:p w:rsidR="00212D25" w:rsidRPr="00B05599" w:rsidRDefault="00212D25" w:rsidP="00212D25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212D25" w:rsidRPr="00B05599" w:rsidRDefault="00212D25" w:rsidP="00212D25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b/>
          <w:sz w:val="28"/>
          <w:szCs w:val="28"/>
          <w:lang w:eastAsia="en-US"/>
        </w:rPr>
        <w:t>19 мая</w:t>
      </w:r>
      <w:r w:rsidRPr="00B05599">
        <w:rPr>
          <w:rFonts w:eastAsia="Calibri"/>
          <w:sz w:val="28"/>
          <w:szCs w:val="28"/>
          <w:lang w:eastAsia="en-US"/>
        </w:rPr>
        <w:t xml:space="preserve"> 11:00 большой зал, ауд. 301</w:t>
      </w:r>
    </w:p>
    <w:p w:rsidR="00212D25" w:rsidRPr="00B05599" w:rsidRDefault="00212D25" w:rsidP="00212D25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sz w:val="28"/>
          <w:szCs w:val="28"/>
          <w:lang w:eastAsia="en-US"/>
        </w:rPr>
        <w:t>Городской открытый конкурс театральных коллективов</w:t>
      </w:r>
    </w:p>
    <w:p w:rsidR="00212D25" w:rsidRPr="00B05599" w:rsidRDefault="00212D25" w:rsidP="00212D25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b/>
          <w:sz w:val="28"/>
          <w:szCs w:val="28"/>
          <w:lang w:eastAsia="en-US"/>
        </w:rPr>
        <w:t>«Солнечный круг»</w:t>
      </w:r>
      <w:r w:rsidRPr="00B05599">
        <w:rPr>
          <w:rFonts w:eastAsia="Calibri"/>
          <w:sz w:val="28"/>
          <w:szCs w:val="28"/>
          <w:lang w:eastAsia="en-US"/>
        </w:rPr>
        <w:t xml:space="preserve"> имени Владлена Бирюкова </w:t>
      </w:r>
    </w:p>
    <w:p w:rsidR="00212D25" w:rsidRPr="00B05599" w:rsidRDefault="00212D25" w:rsidP="00212D25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sz w:val="28"/>
          <w:szCs w:val="28"/>
          <w:lang w:eastAsia="en-US"/>
        </w:rPr>
        <w:t>в рамках XIII городского открытого детско-юношеского</w:t>
      </w:r>
    </w:p>
    <w:p w:rsidR="00212D25" w:rsidRPr="00B05599" w:rsidRDefault="00212D25" w:rsidP="00212D25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sz w:val="28"/>
          <w:szCs w:val="28"/>
          <w:lang w:eastAsia="en-US"/>
        </w:rPr>
        <w:t xml:space="preserve">фестиваля "Творчество" </w:t>
      </w:r>
    </w:p>
    <w:p w:rsidR="00212D25" w:rsidRPr="00B05599" w:rsidRDefault="00212D25" w:rsidP="00212D25">
      <w:pPr>
        <w:ind w:left="567"/>
        <w:rPr>
          <w:rFonts w:eastAsia="Calibri"/>
          <w:sz w:val="28"/>
          <w:szCs w:val="28"/>
          <w:lang w:eastAsia="en-US"/>
        </w:rPr>
      </w:pPr>
    </w:p>
    <w:p w:rsidR="00212D25" w:rsidRPr="00B05599" w:rsidRDefault="00212D25" w:rsidP="00212D25">
      <w:pPr>
        <w:suppressAutoHyphens/>
        <w:snapToGrid w:val="0"/>
        <w:ind w:left="567"/>
        <w:rPr>
          <w:rFonts w:eastAsia="Calibri"/>
          <w:sz w:val="28"/>
          <w:szCs w:val="28"/>
          <w:lang w:eastAsia="zh-CN"/>
        </w:rPr>
      </w:pPr>
      <w:r w:rsidRPr="00B05599">
        <w:rPr>
          <w:rFonts w:eastAsia="Calibri"/>
          <w:b/>
          <w:sz w:val="28"/>
          <w:szCs w:val="28"/>
          <w:lang w:eastAsia="zh-CN"/>
        </w:rPr>
        <w:t>19 мая</w:t>
      </w:r>
      <w:r w:rsidRPr="00B05599">
        <w:rPr>
          <w:rFonts w:eastAsia="Calibri"/>
          <w:sz w:val="28"/>
          <w:szCs w:val="28"/>
          <w:lang w:eastAsia="zh-CN"/>
        </w:rPr>
        <w:t xml:space="preserve"> 12:00 малый зал </w:t>
      </w:r>
    </w:p>
    <w:p w:rsidR="00212D25" w:rsidRPr="00B05599" w:rsidRDefault="00212D25" w:rsidP="00212D25">
      <w:pPr>
        <w:suppressAutoHyphens/>
        <w:snapToGrid w:val="0"/>
        <w:ind w:left="567"/>
        <w:rPr>
          <w:rFonts w:eastAsia="Calibri"/>
          <w:b/>
          <w:sz w:val="28"/>
          <w:szCs w:val="28"/>
          <w:lang w:eastAsia="zh-CN"/>
        </w:rPr>
      </w:pPr>
      <w:r w:rsidRPr="00B05599">
        <w:rPr>
          <w:rFonts w:eastAsia="Calibri"/>
          <w:b/>
          <w:sz w:val="28"/>
          <w:szCs w:val="28"/>
          <w:lang w:eastAsia="zh-CN"/>
        </w:rPr>
        <w:t>«Страсти-</w:t>
      </w:r>
      <w:proofErr w:type="spellStart"/>
      <w:r w:rsidRPr="00B05599">
        <w:rPr>
          <w:rFonts w:eastAsia="Calibri"/>
          <w:b/>
          <w:sz w:val="28"/>
          <w:szCs w:val="28"/>
          <w:lang w:eastAsia="zh-CN"/>
        </w:rPr>
        <w:t>мордасти</w:t>
      </w:r>
      <w:proofErr w:type="spellEnd"/>
      <w:r w:rsidRPr="00B05599">
        <w:rPr>
          <w:rFonts w:eastAsia="Calibri"/>
          <w:b/>
          <w:sz w:val="28"/>
          <w:szCs w:val="28"/>
          <w:lang w:eastAsia="zh-CN"/>
        </w:rPr>
        <w:t xml:space="preserve"> про </w:t>
      </w:r>
      <w:proofErr w:type="spellStart"/>
      <w:r w:rsidRPr="00B05599">
        <w:rPr>
          <w:rFonts w:eastAsia="Calibri"/>
          <w:b/>
          <w:sz w:val="28"/>
          <w:szCs w:val="28"/>
          <w:lang w:eastAsia="zh-CN"/>
        </w:rPr>
        <w:t>Васяткино</w:t>
      </w:r>
      <w:proofErr w:type="spellEnd"/>
      <w:r w:rsidRPr="00B05599">
        <w:rPr>
          <w:rFonts w:eastAsia="Calibri"/>
          <w:b/>
          <w:sz w:val="28"/>
          <w:szCs w:val="28"/>
          <w:lang w:eastAsia="zh-CN"/>
        </w:rPr>
        <w:t xml:space="preserve"> счастье»</w:t>
      </w:r>
    </w:p>
    <w:p w:rsidR="00212D25" w:rsidRPr="00B05599" w:rsidRDefault="00212D25" w:rsidP="00212D25">
      <w:pPr>
        <w:suppressAutoHyphens/>
        <w:snapToGrid w:val="0"/>
        <w:ind w:left="567"/>
        <w:rPr>
          <w:rFonts w:eastAsia="Calibri"/>
          <w:sz w:val="28"/>
          <w:szCs w:val="28"/>
          <w:lang w:eastAsia="zh-CN"/>
        </w:rPr>
      </w:pPr>
      <w:r w:rsidRPr="00B05599">
        <w:rPr>
          <w:rFonts w:eastAsia="Calibri"/>
          <w:sz w:val="28"/>
          <w:szCs w:val="28"/>
          <w:lang w:eastAsia="zh-CN"/>
        </w:rPr>
        <w:t xml:space="preserve">Спектакль театра «Заводной апельсин» </w:t>
      </w:r>
    </w:p>
    <w:p w:rsidR="00933134" w:rsidRPr="00B05599" w:rsidRDefault="00933134" w:rsidP="00933134">
      <w:pPr>
        <w:ind w:firstLine="567"/>
        <w:rPr>
          <w:rFonts w:eastAsia="Calibri"/>
          <w:sz w:val="28"/>
          <w:szCs w:val="28"/>
          <w:lang w:eastAsia="en-US"/>
        </w:rPr>
      </w:pPr>
    </w:p>
    <w:p w:rsidR="00B05599" w:rsidRPr="00B05599" w:rsidRDefault="00B05599" w:rsidP="00B05599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b/>
          <w:sz w:val="28"/>
          <w:szCs w:val="28"/>
          <w:lang w:eastAsia="en-US"/>
        </w:rPr>
        <w:t>20 мая</w:t>
      </w:r>
      <w:r w:rsidRPr="00B05599">
        <w:rPr>
          <w:rFonts w:eastAsia="Calibri"/>
          <w:sz w:val="28"/>
          <w:szCs w:val="28"/>
          <w:lang w:eastAsia="en-US"/>
        </w:rPr>
        <w:t xml:space="preserve"> 14:00 большой зал</w:t>
      </w:r>
    </w:p>
    <w:p w:rsidR="00B05599" w:rsidRPr="00B05599" w:rsidRDefault="00B05599" w:rsidP="00B05599">
      <w:pPr>
        <w:ind w:firstLine="567"/>
        <w:rPr>
          <w:rFonts w:eastAsia="Calibri"/>
          <w:b/>
          <w:sz w:val="28"/>
          <w:szCs w:val="28"/>
          <w:lang w:eastAsia="en-US"/>
        </w:rPr>
      </w:pPr>
      <w:r w:rsidRPr="00B05599">
        <w:rPr>
          <w:rFonts w:eastAsia="Calibri"/>
          <w:b/>
          <w:sz w:val="28"/>
          <w:szCs w:val="28"/>
          <w:lang w:eastAsia="en-US"/>
        </w:rPr>
        <w:t>«Танцуй добро!»</w:t>
      </w:r>
    </w:p>
    <w:p w:rsidR="00B05599" w:rsidRPr="00B05599" w:rsidRDefault="00B05599" w:rsidP="00B05599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sz w:val="28"/>
          <w:szCs w:val="28"/>
          <w:lang w:eastAsia="en-US"/>
        </w:rPr>
        <w:t xml:space="preserve">Отчетный концерт образцового коллектива хореографического </w:t>
      </w:r>
    </w:p>
    <w:p w:rsidR="00B05599" w:rsidRDefault="00B05599" w:rsidP="00B05599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sz w:val="28"/>
          <w:szCs w:val="28"/>
          <w:lang w:eastAsia="en-US"/>
        </w:rPr>
        <w:t>ансамбля «Забава» и народного коллектива ансамбля танца «Обские зори»</w:t>
      </w:r>
    </w:p>
    <w:p w:rsidR="00122082" w:rsidRDefault="00122082" w:rsidP="00B05599">
      <w:pPr>
        <w:ind w:firstLine="567"/>
        <w:rPr>
          <w:rFonts w:eastAsia="Calibri"/>
          <w:sz w:val="28"/>
          <w:szCs w:val="28"/>
          <w:lang w:eastAsia="en-US"/>
        </w:rPr>
      </w:pPr>
    </w:p>
    <w:p w:rsidR="00122082" w:rsidRDefault="00122082" w:rsidP="00122082">
      <w:pPr>
        <w:ind w:firstLine="567"/>
        <w:rPr>
          <w:rFonts w:eastAsia="Calibri"/>
          <w:sz w:val="28"/>
          <w:szCs w:val="28"/>
          <w:lang w:eastAsia="en-US"/>
        </w:rPr>
      </w:pPr>
      <w:r w:rsidRPr="00122082">
        <w:rPr>
          <w:rFonts w:eastAsia="Calibri"/>
          <w:b/>
          <w:sz w:val="28"/>
          <w:szCs w:val="28"/>
          <w:lang w:eastAsia="en-US"/>
        </w:rPr>
        <w:t>25 мая</w:t>
      </w:r>
      <w:r>
        <w:rPr>
          <w:rFonts w:eastAsia="Calibri"/>
          <w:sz w:val="28"/>
          <w:szCs w:val="28"/>
          <w:lang w:eastAsia="en-US"/>
        </w:rPr>
        <w:t xml:space="preserve"> 19:00 большой зал </w:t>
      </w:r>
    </w:p>
    <w:p w:rsidR="00122082" w:rsidRPr="00122082" w:rsidRDefault="00122082" w:rsidP="00122082">
      <w:pPr>
        <w:ind w:firstLine="567"/>
        <w:rPr>
          <w:rFonts w:eastAsia="Calibri"/>
          <w:sz w:val="28"/>
          <w:szCs w:val="28"/>
          <w:lang w:eastAsia="en-US"/>
        </w:rPr>
      </w:pPr>
      <w:r w:rsidRPr="00122082">
        <w:rPr>
          <w:rFonts w:eastAsia="Calibri"/>
          <w:sz w:val="28"/>
          <w:szCs w:val="28"/>
          <w:lang w:eastAsia="en-US"/>
        </w:rPr>
        <w:t>Московский независимый театр Комедия</w:t>
      </w:r>
    </w:p>
    <w:p w:rsidR="00122082" w:rsidRPr="00122082" w:rsidRDefault="00122082" w:rsidP="00122082">
      <w:pPr>
        <w:ind w:firstLine="567"/>
        <w:rPr>
          <w:rFonts w:eastAsia="Calibri"/>
          <w:b/>
          <w:sz w:val="28"/>
          <w:szCs w:val="28"/>
          <w:lang w:eastAsia="en-US"/>
        </w:rPr>
      </w:pPr>
      <w:r w:rsidRPr="00122082">
        <w:rPr>
          <w:rFonts w:eastAsia="Calibri"/>
          <w:b/>
          <w:sz w:val="28"/>
          <w:szCs w:val="28"/>
          <w:lang w:eastAsia="en-US"/>
        </w:rPr>
        <w:t>«</w:t>
      </w:r>
      <w:r w:rsidRPr="00122082">
        <w:rPr>
          <w:rFonts w:eastAsia="Calibri"/>
          <w:b/>
          <w:sz w:val="28"/>
          <w:szCs w:val="28"/>
          <w:lang w:val="en-US" w:eastAsia="en-US"/>
        </w:rPr>
        <w:t>ONLY</w:t>
      </w:r>
      <w:r w:rsidRPr="00122082">
        <w:rPr>
          <w:rFonts w:eastAsia="Calibri"/>
          <w:b/>
          <w:sz w:val="28"/>
          <w:szCs w:val="28"/>
          <w:lang w:eastAsia="en-US"/>
        </w:rPr>
        <w:t xml:space="preserve"> </w:t>
      </w:r>
      <w:r w:rsidRPr="00122082">
        <w:rPr>
          <w:rFonts w:eastAsia="Calibri"/>
          <w:b/>
          <w:sz w:val="28"/>
          <w:szCs w:val="28"/>
          <w:lang w:val="en-US" w:eastAsia="en-US"/>
        </w:rPr>
        <w:t>FOR</w:t>
      </w:r>
      <w:r w:rsidRPr="00122082">
        <w:rPr>
          <w:rFonts w:eastAsia="Calibri"/>
          <w:b/>
          <w:sz w:val="28"/>
          <w:szCs w:val="28"/>
          <w:lang w:eastAsia="en-US"/>
        </w:rPr>
        <w:t xml:space="preserve"> </w:t>
      </w:r>
      <w:r w:rsidRPr="00122082">
        <w:rPr>
          <w:rFonts w:eastAsia="Calibri"/>
          <w:b/>
          <w:sz w:val="28"/>
          <w:szCs w:val="28"/>
          <w:lang w:val="en-US" w:eastAsia="en-US"/>
        </w:rPr>
        <w:t>WOMEN</w:t>
      </w:r>
      <w:r>
        <w:rPr>
          <w:rFonts w:eastAsia="Calibri"/>
          <w:b/>
          <w:sz w:val="28"/>
          <w:szCs w:val="28"/>
          <w:lang w:eastAsia="en-US"/>
        </w:rPr>
        <w:t>»</w:t>
      </w:r>
    </w:p>
    <w:p w:rsidR="00122082" w:rsidRPr="00B05599" w:rsidRDefault="00122082" w:rsidP="00122082">
      <w:pPr>
        <w:ind w:firstLine="567"/>
        <w:rPr>
          <w:rFonts w:eastAsia="Calibri"/>
          <w:sz w:val="28"/>
          <w:szCs w:val="28"/>
          <w:lang w:eastAsia="en-US"/>
        </w:rPr>
      </w:pPr>
      <w:r w:rsidRPr="00122082">
        <w:rPr>
          <w:rFonts w:eastAsia="Calibri"/>
          <w:sz w:val="28"/>
          <w:szCs w:val="28"/>
          <w:lang w:eastAsia="en-US"/>
        </w:rPr>
        <w:t>(«Только для женщин»)</w:t>
      </w:r>
    </w:p>
    <w:p w:rsidR="00933134" w:rsidRPr="00B05599" w:rsidRDefault="00933134" w:rsidP="00B05599">
      <w:pPr>
        <w:ind w:firstLine="567"/>
        <w:jc w:val="both"/>
        <w:rPr>
          <w:b/>
          <w:sz w:val="28"/>
          <w:szCs w:val="28"/>
        </w:rPr>
      </w:pPr>
    </w:p>
    <w:p w:rsidR="00933134" w:rsidRPr="00B05599" w:rsidRDefault="00933134" w:rsidP="00F75818">
      <w:pPr>
        <w:jc w:val="center"/>
        <w:rPr>
          <w:b/>
          <w:sz w:val="28"/>
          <w:szCs w:val="28"/>
        </w:rPr>
      </w:pPr>
    </w:p>
    <w:p w:rsidR="004112E9" w:rsidRPr="00B05599" w:rsidRDefault="004112E9" w:rsidP="000F2FF2">
      <w:pPr>
        <w:ind w:firstLine="567"/>
        <w:jc w:val="both"/>
        <w:rPr>
          <w:sz w:val="28"/>
          <w:szCs w:val="28"/>
        </w:rPr>
      </w:pPr>
    </w:p>
    <w:p w:rsidR="000F2FF2" w:rsidRPr="00B05599" w:rsidRDefault="000F2FF2" w:rsidP="000F2FF2">
      <w:pPr>
        <w:ind w:firstLine="567"/>
        <w:jc w:val="both"/>
        <w:rPr>
          <w:sz w:val="28"/>
          <w:szCs w:val="28"/>
        </w:rPr>
      </w:pPr>
      <w:r w:rsidRPr="00B05599">
        <w:rPr>
          <w:sz w:val="28"/>
          <w:szCs w:val="28"/>
        </w:rPr>
        <w:t>Директор МАУ «Дворец культуры «</w:t>
      </w:r>
      <w:proofErr w:type="gramStart"/>
      <w:r w:rsidRPr="00B05599">
        <w:rPr>
          <w:sz w:val="28"/>
          <w:szCs w:val="28"/>
        </w:rPr>
        <w:t xml:space="preserve">Родина»   </w:t>
      </w:r>
      <w:proofErr w:type="gramEnd"/>
      <w:r w:rsidRPr="00B05599">
        <w:rPr>
          <w:sz w:val="28"/>
          <w:szCs w:val="28"/>
        </w:rPr>
        <w:t xml:space="preserve">                      Л.И. Чуркина</w:t>
      </w:r>
    </w:p>
    <w:sectPr w:rsidR="000F2FF2" w:rsidRPr="00B05599" w:rsidSect="000F2FF2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80AFC"/>
    <w:multiLevelType w:val="hybridMultilevel"/>
    <w:tmpl w:val="57164B86"/>
    <w:lvl w:ilvl="0" w:tplc="C73CDF54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5FC3A45"/>
    <w:multiLevelType w:val="hybridMultilevel"/>
    <w:tmpl w:val="3FA02FFA"/>
    <w:lvl w:ilvl="0" w:tplc="35AC6F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E30C8B"/>
    <w:multiLevelType w:val="hybridMultilevel"/>
    <w:tmpl w:val="D4C8A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80F5D"/>
    <w:multiLevelType w:val="hybridMultilevel"/>
    <w:tmpl w:val="137024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011DD4"/>
    <w:multiLevelType w:val="hybridMultilevel"/>
    <w:tmpl w:val="07408A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32A0E8C"/>
    <w:multiLevelType w:val="hybridMultilevel"/>
    <w:tmpl w:val="92949D5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49B6286"/>
    <w:multiLevelType w:val="hybridMultilevel"/>
    <w:tmpl w:val="021C2E6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6CC62BDB"/>
    <w:multiLevelType w:val="hybridMultilevel"/>
    <w:tmpl w:val="90E2AF8A"/>
    <w:lvl w:ilvl="0" w:tplc="69CE6B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F3F1A26"/>
    <w:multiLevelType w:val="hybridMultilevel"/>
    <w:tmpl w:val="333003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0C04D31"/>
    <w:multiLevelType w:val="hybridMultilevel"/>
    <w:tmpl w:val="8542CA3E"/>
    <w:lvl w:ilvl="0" w:tplc="47A63F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7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499"/>
    <w:rsid w:val="000006F1"/>
    <w:rsid w:val="000022FC"/>
    <w:rsid w:val="000327C4"/>
    <w:rsid w:val="00052B02"/>
    <w:rsid w:val="000555E2"/>
    <w:rsid w:val="00063D2B"/>
    <w:rsid w:val="0007338B"/>
    <w:rsid w:val="000913A0"/>
    <w:rsid w:val="00094193"/>
    <w:rsid w:val="000977FD"/>
    <w:rsid w:val="000C2966"/>
    <w:rsid w:val="000C2C1A"/>
    <w:rsid w:val="000D67CB"/>
    <w:rsid w:val="000E431E"/>
    <w:rsid w:val="000E7CD8"/>
    <w:rsid w:val="000F2FF2"/>
    <w:rsid w:val="00104F3A"/>
    <w:rsid w:val="00122082"/>
    <w:rsid w:val="00133BD0"/>
    <w:rsid w:val="00141344"/>
    <w:rsid w:val="00145201"/>
    <w:rsid w:val="00145363"/>
    <w:rsid w:val="00172384"/>
    <w:rsid w:val="00182B3F"/>
    <w:rsid w:val="001849A6"/>
    <w:rsid w:val="0018520D"/>
    <w:rsid w:val="00193195"/>
    <w:rsid w:val="00197023"/>
    <w:rsid w:val="001C057F"/>
    <w:rsid w:val="001F66F5"/>
    <w:rsid w:val="0020290F"/>
    <w:rsid w:val="00205625"/>
    <w:rsid w:val="00212D25"/>
    <w:rsid w:val="00222045"/>
    <w:rsid w:val="00230ABA"/>
    <w:rsid w:val="00242257"/>
    <w:rsid w:val="00257604"/>
    <w:rsid w:val="00297F0B"/>
    <w:rsid w:val="002B2F35"/>
    <w:rsid w:val="002B42AB"/>
    <w:rsid w:val="002B6E1F"/>
    <w:rsid w:val="002E3EC0"/>
    <w:rsid w:val="002F282E"/>
    <w:rsid w:val="002F3DA5"/>
    <w:rsid w:val="0030225E"/>
    <w:rsid w:val="003027DF"/>
    <w:rsid w:val="003028A6"/>
    <w:rsid w:val="003152DA"/>
    <w:rsid w:val="00345175"/>
    <w:rsid w:val="00352E3A"/>
    <w:rsid w:val="003751AA"/>
    <w:rsid w:val="00394E6D"/>
    <w:rsid w:val="003A4F6C"/>
    <w:rsid w:val="003D52C3"/>
    <w:rsid w:val="003D6120"/>
    <w:rsid w:val="003E687A"/>
    <w:rsid w:val="003F1845"/>
    <w:rsid w:val="004112E9"/>
    <w:rsid w:val="00411800"/>
    <w:rsid w:val="004251C8"/>
    <w:rsid w:val="00465ACF"/>
    <w:rsid w:val="00466201"/>
    <w:rsid w:val="004948B8"/>
    <w:rsid w:val="004C53E2"/>
    <w:rsid w:val="004F0504"/>
    <w:rsid w:val="00500A63"/>
    <w:rsid w:val="00530275"/>
    <w:rsid w:val="0054318A"/>
    <w:rsid w:val="00555B80"/>
    <w:rsid w:val="00563E97"/>
    <w:rsid w:val="00566AAA"/>
    <w:rsid w:val="00566BFF"/>
    <w:rsid w:val="00596657"/>
    <w:rsid w:val="005E1FD2"/>
    <w:rsid w:val="00610272"/>
    <w:rsid w:val="006164CE"/>
    <w:rsid w:val="006304E2"/>
    <w:rsid w:val="00642962"/>
    <w:rsid w:val="00651E04"/>
    <w:rsid w:val="006661E1"/>
    <w:rsid w:val="0068035C"/>
    <w:rsid w:val="006D5B79"/>
    <w:rsid w:val="006D7B5B"/>
    <w:rsid w:val="007158DD"/>
    <w:rsid w:val="007163B9"/>
    <w:rsid w:val="00745122"/>
    <w:rsid w:val="00765499"/>
    <w:rsid w:val="0076625B"/>
    <w:rsid w:val="00777A13"/>
    <w:rsid w:val="0079285C"/>
    <w:rsid w:val="007B2222"/>
    <w:rsid w:val="007B4F94"/>
    <w:rsid w:val="007D1A0D"/>
    <w:rsid w:val="007D5F1C"/>
    <w:rsid w:val="007E099C"/>
    <w:rsid w:val="007F0204"/>
    <w:rsid w:val="00807F65"/>
    <w:rsid w:val="008116B9"/>
    <w:rsid w:val="0082618B"/>
    <w:rsid w:val="00826717"/>
    <w:rsid w:val="0084688C"/>
    <w:rsid w:val="00860BC4"/>
    <w:rsid w:val="008715B9"/>
    <w:rsid w:val="00874D08"/>
    <w:rsid w:val="00891605"/>
    <w:rsid w:val="008952B3"/>
    <w:rsid w:val="008A4A97"/>
    <w:rsid w:val="008B72EA"/>
    <w:rsid w:val="008C608E"/>
    <w:rsid w:val="008D1F81"/>
    <w:rsid w:val="008D5D08"/>
    <w:rsid w:val="008E4226"/>
    <w:rsid w:val="008E429B"/>
    <w:rsid w:val="008E6D25"/>
    <w:rsid w:val="008F06A0"/>
    <w:rsid w:val="008F2D03"/>
    <w:rsid w:val="00905E21"/>
    <w:rsid w:val="009113AA"/>
    <w:rsid w:val="00926544"/>
    <w:rsid w:val="00933134"/>
    <w:rsid w:val="00946BD1"/>
    <w:rsid w:val="00953CCC"/>
    <w:rsid w:val="0096059D"/>
    <w:rsid w:val="00974DE4"/>
    <w:rsid w:val="00983ED7"/>
    <w:rsid w:val="009A4E55"/>
    <w:rsid w:val="009B3B13"/>
    <w:rsid w:val="009D1B85"/>
    <w:rsid w:val="009D72F5"/>
    <w:rsid w:val="009D7904"/>
    <w:rsid w:val="009E1D77"/>
    <w:rsid w:val="00A13E04"/>
    <w:rsid w:val="00A612FD"/>
    <w:rsid w:val="00A620A5"/>
    <w:rsid w:val="00AB2CB3"/>
    <w:rsid w:val="00AB396C"/>
    <w:rsid w:val="00AB4371"/>
    <w:rsid w:val="00AD0DC2"/>
    <w:rsid w:val="00AF3EA5"/>
    <w:rsid w:val="00AF4AC3"/>
    <w:rsid w:val="00B0297D"/>
    <w:rsid w:val="00B05599"/>
    <w:rsid w:val="00B16C5F"/>
    <w:rsid w:val="00B17FB9"/>
    <w:rsid w:val="00B264E7"/>
    <w:rsid w:val="00B34764"/>
    <w:rsid w:val="00B42925"/>
    <w:rsid w:val="00B551EB"/>
    <w:rsid w:val="00B82DEC"/>
    <w:rsid w:val="00BC1DD9"/>
    <w:rsid w:val="00BC76EF"/>
    <w:rsid w:val="00BE4956"/>
    <w:rsid w:val="00BF16AA"/>
    <w:rsid w:val="00C016A6"/>
    <w:rsid w:val="00C05709"/>
    <w:rsid w:val="00C05D68"/>
    <w:rsid w:val="00C16A6E"/>
    <w:rsid w:val="00C216B9"/>
    <w:rsid w:val="00C71009"/>
    <w:rsid w:val="00C85036"/>
    <w:rsid w:val="00C943C9"/>
    <w:rsid w:val="00CA53D8"/>
    <w:rsid w:val="00CC5CDF"/>
    <w:rsid w:val="00CD7620"/>
    <w:rsid w:val="00CE0055"/>
    <w:rsid w:val="00D14D65"/>
    <w:rsid w:val="00D21062"/>
    <w:rsid w:val="00D27A87"/>
    <w:rsid w:val="00D3610B"/>
    <w:rsid w:val="00D37A2F"/>
    <w:rsid w:val="00D40F8C"/>
    <w:rsid w:val="00D4102D"/>
    <w:rsid w:val="00D4754B"/>
    <w:rsid w:val="00D51B9C"/>
    <w:rsid w:val="00D64266"/>
    <w:rsid w:val="00D93EF1"/>
    <w:rsid w:val="00DA6256"/>
    <w:rsid w:val="00DB2BAB"/>
    <w:rsid w:val="00DF4272"/>
    <w:rsid w:val="00DF4A06"/>
    <w:rsid w:val="00E01B29"/>
    <w:rsid w:val="00E11825"/>
    <w:rsid w:val="00E20F84"/>
    <w:rsid w:val="00E2646D"/>
    <w:rsid w:val="00E36293"/>
    <w:rsid w:val="00E46F92"/>
    <w:rsid w:val="00E608AB"/>
    <w:rsid w:val="00E61251"/>
    <w:rsid w:val="00E621CD"/>
    <w:rsid w:val="00E63641"/>
    <w:rsid w:val="00E74649"/>
    <w:rsid w:val="00E94863"/>
    <w:rsid w:val="00E973A9"/>
    <w:rsid w:val="00ED27D7"/>
    <w:rsid w:val="00EF2030"/>
    <w:rsid w:val="00F03A95"/>
    <w:rsid w:val="00F20A0A"/>
    <w:rsid w:val="00F400CA"/>
    <w:rsid w:val="00F421AE"/>
    <w:rsid w:val="00F5617B"/>
    <w:rsid w:val="00F72AAE"/>
    <w:rsid w:val="00F75818"/>
    <w:rsid w:val="00F853DB"/>
    <w:rsid w:val="00F96ABF"/>
    <w:rsid w:val="00FA11B4"/>
    <w:rsid w:val="00FB7A9E"/>
    <w:rsid w:val="00FC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B26850"/>
  <w15:docId w15:val="{1A1E3BBA-C7CF-49B1-B9FE-5625AD44A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81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F2FF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75818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F75818"/>
    <w:rPr>
      <w:rFonts w:cs="Times New Roman"/>
      <w:b/>
    </w:rPr>
  </w:style>
  <w:style w:type="paragraph" w:styleId="a5">
    <w:name w:val="List Paragraph"/>
    <w:basedOn w:val="a"/>
    <w:uiPriority w:val="99"/>
    <w:qFormat/>
    <w:rsid w:val="00F75818"/>
    <w:pPr>
      <w:ind w:left="720"/>
      <w:contextualSpacing/>
    </w:pPr>
    <w:rPr>
      <w:sz w:val="20"/>
      <w:szCs w:val="20"/>
    </w:rPr>
  </w:style>
  <w:style w:type="character" w:customStyle="1" w:styleId="apple-converted-space">
    <w:name w:val="apple-converted-space"/>
    <w:uiPriority w:val="99"/>
    <w:rsid w:val="008A4A97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52B0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052B02"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link w:val="1"/>
    <w:rsid w:val="000F2FF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Title"/>
    <w:basedOn w:val="a"/>
    <w:next w:val="a"/>
    <w:link w:val="a9"/>
    <w:qFormat/>
    <w:locked/>
    <w:rsid w:val="00500A6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Заголовок Знак"/>
    <w:link w:val="a8"/>
    <w:rsid w:val="00500A6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No Spacing"/>
    <w:uiPriority w:val="1"/>
    <w:qFormat/>
    <w:rsid w:val="00C016A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862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74D87-7528-4622-BF32-3ABC6F333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3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2018-05-07T05:42:00Z</cp:lastPrinted>
  <dcterms:created xsi:type="dcterms:W3CDTF">2017-03-28T11:23:00Z</dcterms:created>
  <dcterms:modified xsi:type="dcterms:W3CDTF">2018-05-13T07:11:00Z</dcterms:modified>
</cp:coreProperties>
</file>